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DB" w:rsidRPr="000F0D78" w:rsidRDefault="007A29DB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РОССИЙСКАЯ ФЕДЕРАЦИЯ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БРЯНСКАЯ ОБЛАСТЬ  ПОЧЕПСКИЙ РАЙОН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КРАСНОРОГСКИЙ СЕЛЬСКИЙ СОВЕТ НАРОДНЫХ ДЕПУТАТОВ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0D78">
        <w:rPr>
          <w:color w:val="000000"/>
        </w:rPr>
        <w:t> 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 РЕШЕНИЕ 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0F0D78" w:rsidRDefault="006F098F" w:rsidP="006F09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="00616B70" w:rsidRPr="000F0D78">
        <w:rPr>
          <w:color w:val="000000"/>
        </w:rPr>
        <w:t xml:space="preserve">от   28 .03.2019 года                                                                             </w:t>
      </w:r>
      <w:r>
        <w:rPr>
          <w:color w:val="000000"/>
        </w:rPr>
        <w:t xml:space="preserve">               </w:t>
      </w:r>
      <w:r w:rsidR="00616B70" w:rsidRPr="000F0D78">
        <w:rPr>
          <w:color w:val="000000"/>
        </w:rPr>
        <w:t xml:space="preserve"> №   198</w:t>
      </w:r>
    </w:p>
    <w:p w:rsidR="00616B70" w:rsidRPr="000F0D78" w:rsidRDefault="00616B70" w:rsidP="00BA69F7">
      <w:pPr>
        <w:pStyle w:val="a3"/>
        <w:shd w:val="clear" w:color="auto" w:fill="FFFFFF"/>
        <w:spacing w:before="0" w:beforeAutospacing="0" w:after="0" w:afterAutospacing="0"/>
        <w:jc w:val="center"/>
      </w:pPr>
      <w:r w:rsidRPr="000F0D78">
        <w:rPr>
          <w:color w:val="000000"/>
        </w:rPr>
        <w:t>с. Красный Рог</w:t>
      </w:r>
    </w:p>
    <w:p w:rsidR="00616B70" w:rsidRPr="000F0D78" w:rsidRDefault="00616B70" w:rsidP="00616B70">
      <w:pPr>
        <w:rPr>
          <w:sz w:val="24"/>
          <w:szCs w:val="24"/>
        </w:rPr>
      </w:pPr>
    </w:p>
    <w:p w:rsidR="002C0631" w:rsidRPr="000F0D78" w:rsidRDefault="002C0631" w:rsidP="00C23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О рассмотрении     проекта решения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«Об исполнении бюджета муниципального образования «Краснорогское сельское поселение»  за 2018 год </w:t>
      </w:r>
      <w:r w:rsidRPr="000F0D78">
        <w:rPr>
          <w:rFonts w:ascii="Times New Roman" w:hAnsi="Times New Roman" w:cs="Times New Roman"/>
          <w:sz w:val="24"/>
          <w:szCs w:val="24"/>
        </w:rPr>
        <w:t>и назначении публичных слушаний</w:t>
      </w:r>
    </w:p>
    <w:p w:rsidR="002C0631" w:rsidRPr="000F0D78" w:rsidRDefault="002C0631" w:rsidP="00BA69F7">
      <w:pPr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0F0D78">
        <w:rPr>
          <w:rFonts w:ascii="Times New Roman" w:hAnsi="Times New Roman" w:cs="Times New Roman"/>
          <w:sz w:val="24"/>
          <w:szCs w:val="24"/>
        </w:rPr>
        <w:t xml:space="preserve">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поселение», Бюджетным Кодексом РФ, Положением о бюджетном процессе в МО «Краснорогское сельское поселение», 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C2341C" w:rsidRPr="000F0D78">
        <w:rPr>
          <w:rFonts w:ascii="Times New Roman" w:eastAsia="Calibri" w:hAnsi="Times New Roman" w:cs="Times New Roman"/>
          <w:sz w:val="24"/>
          <w:szCs w:val="24"/>
        </w:rPr>
        <w:t xml:space="preserve">от   29  .12.2017  года  №55 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C2341C" w:rsidRPr="000F0D78">
        <w:rPr>
          <w:rFonts w:ascii="Times New Roman" w:eastAsia="Calibri" w:hAnsi="Times New Roman" w:cs="Times New Roman"/>
          <w:sz w:val="24"/>
          <w:szCs w:val="24"/>
        </w:rPr>
        <w:t xml:space="preserve">«О мерах  по  обеспечению 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C2341C" w:rsidRPr="000F0D78">
        <w:rPr>
          <w:rFonts w:ascii="Times New Roman" w:eastAsia="Calibri" w:hAnsi="Times New Roman" w:cs="Times New Roman"/>
          <w:sz w:val="24"/>
          <w:szCs w:val="24"/>
        </w:rPr>
        <w:t>исполнения бюджета муниципального образования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C2341C" w:rsidRPr="000F0D78">
        <w:rPr>
          <w:rFonts w:ascii="Times New Roman" w:eastAsia="Calibri" w:hAnsi="Times New Roman" w:cs="Times New Roman"/>
          <w:sz w:val="24"/>
          <w:szCs w:val="24"/>
        </w:rPr>
        <w:t>«Краснорогское сельское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C2341C" w:rsidRPr="000F0D78">
        <w:rPr>
          <w:rFonts w:ascii="Times New Roman" w:eastAsia="Calibri" w:hAnsi="Times New Roman" w:cs="Times New Roman"/>
          <w:sz w:val="24"/>
          <w:szCs w:val="24"/>
        </w:rPr>
        <w:t>поселение»</w:t>
      </w:r>
      <w:r w:rsidR="000F0D78" w:rsidRPr="000F0D78">
        <w:rPr>
          <w:rFonts w:ascii="Times New Roman" w:eastAsia="Calibri" w:hAnsi="Times New Roman" w:cs="Times New Roman"/>
          <w:sz w:val="24"/>
          <w:szCs w:val="24"/>
        </w:rPr>
        <w:t>,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Pr="000F0D78">
        <w:rPr>
          <w:rFonts w:ascii="Times New Roman" w:hAnsi="Times New Roman" w:cs="Times New Roman"/>
          <w:sz w:val="24"/>
          <w:szCs w:val="24"/>
        </w:rPr>
        <w:t xml:space="preserve"> Краснорогский сельский Совет народных депутатов,  рассмотрев прогноз социально-экономического развития территории МО</w:t>
      </w:r>
      <w:proofErr w:type="gramEnd"/>
      <w:r w:rsidRPr="000F0D78">
        <w:rPr>
          <w:rFonts w:ascii="Times New Roman" w:hAnsi="Times New Roman" w:cs="Times New Roman"/>
          <w:sz w:val="24"/>
          <w:szCs w:val="24"/>
        </w:rPr>
        <w:t xml:space="preserve"> «Краснорогское сельское поселение» на 2019 год  и плановый период 2020-2021 годов  </w:t>
      </w:r>
    </w:p>
    <w:p w:rsidR="002C0631" w:rsidRPr="000F0D78" w:rsidRDefault="00147D71" w:rsidP="00147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2C0631" w:rsidRPr="000F0D78" w:rsidRDefault="000F0D78" w:rsidP="000F0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1D6206" w:rsidRPr="000F0D78">
        <w:rPr>
          <w:rFonts w:ascii="Times New Roman" w:hAnsi="Times New Roman" w:cs="Times New Roman"/>
          <w:sz w:val="24"/>
          <w:szCs w:val="24"/>
        </w:rPr>
        <w:t xml:space="preserve">1.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Рассмотреть проект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решения «Об исполнении бюджета муниципального образования «Краснорогское сельское поселение»  за 2018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(прилагается).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2.    </w:t>
      </w:r>
      <w:proofErr w:type="gramStart"/>
      <w:r w:rsidR="002C0631" w:rsidRPr="000F0D78">
        <w:rPr>
          <w:rFonts w:ascii="Times New Roman" w:hAnsi="Times New Roman" w:cs="Times New Roman"/>
          <w:sz w:val="24"/>
          <w:szCs w:val="24"/>
        </w:rPr>
        <w:t>Назначить на 16-00 часов 0</w:t>
      </w:r>
      <w:r w:rsidR="001D6206" w:rsidRPr="000F0D78">
        <w:rPr>
          <w:rFonts w:ascii="Times New Roman" w:hAnsi="Times New Roman" w:cs="Times New Roman"/>
          <w:sz w:val="24"/>
          <w:szCs w:val="24"/>
        </w:rPr>
        <w:t>9</w:t>
      </w:r>
      <w:r w:rsidR="002C0631" w:rsidRPr="000F0D78">
        <w:rPr>
          <w:rFonts w:ascii="Times New Roman" w:hAnsi="Times New Roman" w:cs="Times New Roman"/>
          <w:sz w:val="24"/>
          <w:szCs w:val="24"/>
        </w:rPr>
        <w:t>.</w:t>
      </w:r>
      <w:r w:rsidR="001D6206" w:rsidRPr="000F0D78">
        <w:rPr>
          <w:rFonts w:ascii="Times New Roman" w:hAnsi="Times New Roman" w:cs="Times New Roman"/>
          <w:sz w:val="24"/>
          <w:szCs w:val="24"/>
        </w:rPr>
        <w:t>04</w:t>
      </w:r>
      <w:r w:rsidR="002C0631" w:rsidRPr="000F0D78">
        <w:rPr>
          <w:rFonts w:ascii="Times New Roman" w:hAnsi="Times New Roman" w:cs="Times New Roman"/>
          <w:sz w:val="24"/>
          <w:szCs w:val="24"/>
        </w:rPr>
        <w:t>.201</w:t>
      </w:r>
      <w:r w:rsidR="001D6206" w:rsidRPr="000F0D78">
        <w:rPr>
          <w:rFonts w:ascii="Times New Roman" w:hAnsi="Times New Roman" w:cs="Times New Roman"/>
          <w:sz w:val="24"/>
          <w:szCs w:val="24"/>
        </w:rPr>
        <w:t>9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года  и провести в здании  Краснорогского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СДК    публичные слушания по  проекту  решения </w:t>
      </w:r>
      <w:r w:rsidR="001D6206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2018 год.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3.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Установить, что   предложения граждан по проекту решения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«Об исполнении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33FA" w:rsidRPr="000F0D78">
        <w:rPr>
          <w:rFonts w:ascii="Times New Roman" w:hAnsi="Times New Roman" w:cs="Times New Roman"/>
          <w:sz w:val="24"/>
          <w:szCs w:val="24"/>
        </w:rPr>
        <w:t>бюджета муниципального образования «Краснорогское сельское поселение»  за 2018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принимаются  в письменном виде в здании Краснорогской сельской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>до  0</w:t>
      </w:r>
      <w:r w:rsidR="008333FA" w:rsidRPr="000F0D78">
        <w:rPr>
          <w:rFonts w:ascii="Times New Roman" w:hAnsi="Times New Roman" w:cs="Times New Roman"/>
          <w:sz w:val="24"/>
          <w:szCs w:val="24"/>
        </w:rPr>
        <w:t>8</w:t>
      </w:r>
      <w:r w:rsidR="002C0631" w:rsidRPr="000F0D78">
        <w:rPr>
          <w:rFonts w:ascii="Times New Roman" w:hAnsi="Times New Roman" w:cs="Times New Roman"/>
          <w:sz w:val="24"/>
          <w:szCs w:val="24"/>
        </w:rPr>
        <w:t>.</w:t>
      </w:r>
      <w:r w:rsidR="008333FA" w:rsidRPr="000F0D78">
        <w:rPr>
          <w:rFonts w:ascii="Times New Roman" w:hAnsi="Times New Roman" w:cs="Times New Roman"/>
          <w:sz w:val="24"/>
          <w:szCs w:val="24"/>
        </w:rPr>
        <w:t>04</w:t>
      </w:r>
      <w:r w:rsidR="002C0631" w:rsidRPr="000F0D78">
        <w:rPr>
          <w:rFonts w:ascii="Times New Roman" w:hAnsi="Times New Roman" w:cs="Times New Roman"/>
          <w:sz w:val="24"/>
          <w:szCs w:val="24"/>
        </w:rPr>
        <w:t>.201</w:t>
      </w:r>
      <w:r w:rsidR="008333FA" w:rsidRPr="000F0D78">
        <w:rPr>
          <w:rFonts w:ascii="Times New Roman" w:hAnsi="Times New Roman" w:cs="Times New Roman"/>
          <w:sz w:val="24"/>
          <w:szCs w:val="24"/>
        </w:rPr>
        <w:t>9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года по</w:t>
      </w:r>
      <w:proofErr w:type="gramEnd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адресу: </w:t>
      </w:r>
      <w:proofErr w:type="gramStart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Брянская область, Почепский район, пос. Озаренный,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ул. Школьная, д.29  с 9 час. 00 мин.  до 16 час. 00 </w:t>
      </w:r>
      <w:r>
        <w:rPr>
          <w:rFonts w:ascii="Times New Roman" w:hAnsi="Times New Roman" w:cs="Times New Roman"/>
          <w:sz w:val="24"/>
          <w:szCs w:val="24"/>
        </w:rPr>
        <w:t>мин., кроме выходных дней.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>Телефон: 5-34-32.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C2341C" w:rsidRPr="000F0D78">
        <w:rPr>
          <w:sz w:val="24"/>
          <w:szCs w:val="24"/>
        </w:rPr>
        <w:t>4.</w:t>
      </w:r>
      <w:r w:rsidR="002C0631" w:rsidRPr="000F0D78">
        <w:rPr>
          <w:rFonts w:ascii="Times New Roman" w:hAnsi="Times New Roman" w:cs="Times New Roman"/>
          <w:sz w:val="24"/>
          <w:szCs w:val="24"/>
        </w:rPr>
        <w:t>С целью подготовки и проведения публичных слушаний создать организационный комитет в следующем составе:</w:t>
      </w:r>
    </w:p>
    <w:p w:rsidR="002C0631" w:rsidRPr="000F0D78" w:rsidRDefault="002C0631" w:rsidP="00C2341C">
      <w:pPr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Е.В. Сафонова – председатель публичных слушаний,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0D78">
        <w:rPr>
          <w:rFonts w:ascii="Times New Roman" w:hAnsi="Times New Roman" w:cs="Times New Roman"/>
          <w:sz w:val="24"/>
          <w:szCs w:val="24"/>
        </w:rPr>
        <w:t>Е.Н.Сидоряко</w:t>
      </w:r>
      <w:proofErr w:type="spellEnd"/>
      <w:r w:rsidRPr="000F0D78">
        <w:rPr>
          <w:rFonts w:ascii="Times New Roman" w:hAnsi="Times New Roman" w:cs="Times New Roman"/>
          <w:sz w:val="24"/>
          <w:szCs w:val="24"/>
        </w:rPr>
        <w:t xml:space="preserve"> - ведущий публичных слушаний,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С.А.Рощина - секретарь публичных слушаний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>5</w:t>
      </w:r>
      <w:r w:rsidRPr="000F0D78">
        <w:rPr>
          <w:rFonts w:ascii="Times New Roman" w:hAnsi="Times New Roman" w:cs="Times New Roman"/>
          <w:sz w:val="24"/>
          <w:szCs w:val="24"/>
        </w:rPr>
        <w:t xml:space="preserve">.   Результаты публичных слушаний по  проекту решения </w:t>
      </w:r>
      <w:r w:rsidR="000F7EF5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2018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0F7EF5" w:rsidRPr="000F0D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F0D78">
        <w:rPr>
          <w:rFonts w:ascii="Times New Roman" w:hAnsi="Times New Roman" w:cs="Times New Roman"/>
          <w:sz w:val="24"/>
          <w:szCs w:val="24"/>
        </w:rPr>
        <w:t>направить  в Краснорогский сельский Совет народных депутатов.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0F7EF5" w:rsidRPr="000F0D78">
        <w:rPr>
          <w:rFonts w:ascii="Times New Roman" w:hAnsi="Times New Roman" w:cs="Times New Roman"/>
          <w:sz w:val="24"/>
          <w:szCs w:val="24"/>
        </w:rPr>
        <w:t>6</w:t>
      </w:r>
      <w:r w:rsidRPr="000F0D78">
        <w:rPr>
          <w:rFonts w:ascii="Times New Roman" w:hAnsi="Times New Roman" w:cs="Times New Roman"/>
          <w:sz w:val="24"/>
          <w:szCs w:val="24"/>
        </w:rPr>
        <w:t xml:space="preserve">.   Настоящее решение подлежит официальному опубликованию (обнародованию)   в установленном порядке. 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0F7EF5" w:rsidRPr="000F0D78">
        <w:rPr>
          <w:rFonts w:ascii="Times New Roman" w:hAnsi="Times New Roman" w:cs="Times New Roman"/>
          <w:sz w:val="24"/>
          <w:szCs w:val="24"/>
        </w:rPr>
        <w:t>7</w:t>
      </w:r>
      <w:r w:rsidRPr="000F0D78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опубликования (обнародования).  </w:t>
      </w:r>
    </w:p>
    <w:p w:rsidR="002C0631" w:rsidRPr="000F0D78" w:rsidRDefault="002C0631" w:rsidP="002C063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           Глава Краснорогского</w:t>
      </w:r>
    </w:p>
    <w:p w:rsidR="002C0631" w:rsidRPr="000F0D78" w:rsidRDefault="002C0631" w:rsidP="002C0631">
      <w:pPr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           сельского поселения                           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Е.В.Сафонова </w:t>
      </w:r>
    </w:p>
    <w:p w:rsidR="00DB1447" w:rsidRPr="000F0D78" w:rsidRDefault="00DB1447" w:rsidP="00616B70">
      <w:pPr>
        <w:rPr>
          <w:sz w:val="24"/>
          <w:szCs w:val="24"/>
        </w:rPr>
      </w:pPr>
    </w:p>
    <w:sectPr w:rsidR="00DB1447" w:rsidRPr="000F0D78" w:rsidSect="000F7EF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6B70"/>
    <w:rsid w:val="00031ABD"/>
    <w:rsid w:val="000F0D78"/>
    <w:rsid w:val="000F7EF5"/>
    <w:rsid w:val="00147D71"/>
    <w:rsid w:val="00175E08"/>
    <w:rsid w:val="001D6206"/>
    <w:rsid w:val="002C0631"/>
    <w:rsid w:val="00473AD1"/>
    <w:rsid w:val="00616B70"/>
    <w:rsid w:val="006F098F"/>
    <w:rsid w:val="007919D7"/>
    <w:rsid w:val="007A29DB"/>
    <w:rsid w:val="008333FA"/>
    <w:rsid w:val="00913970"/>
    <w:rsid w:val="00BA69F7"/>
    <w:rsid w:val="00C2341C"/>
    <w:rsid w:val="00DB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C23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510</Words>
  <Characters>2909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15</cp:revision>
  <cp:lastPrinted>2019-03-29T11:54:00Z</cp:lastPrinted>
  <dcterms:created xsi:type="dcterms:W3CDTF">2019-03-28T12:42:00Z</dcterms:created>
  <dcterms:modified xsi:type="dcterms:W3CDTF">2019-03-29T11:56:00Z</dcterms:modified>
</cp:coreProperties>
</file>